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8D" w:rsidRDefault="00FF558D" w:rsidP="00E63285">
      <w:pPr>
        <w:pStyle w:val="NormalWeb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161BE9" wp14:editId="13398CD1">
            <wp:extent cx="1838325" cy="642306"/>
            <wp:effectExtent l="0" t="0" r="0" b="5715"/>
            <wp:docPr id="1" name="Picture 1" descr="Logo PerfCap Corporation w Shadow 4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erfCap Corporation w Shadow 4x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85" w:rsidRDefault="00ED554C" w:rsidP="00E63285">
      <w:pPr>
        <w:pStyle w:val="NormalWeb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EC8EF" wp14:editId="552F767A">
                <wp:simplePos x="0" y="0"/>
                <wp:positionH relativeFrom="column">
                  <wp:posOffset>1840230</wp:posOffset>
                </wp:positionH>
                <wp:positionV relativeFrom="paragraph">
                  <wp:posOffset>-635635</wp:posOffset>
                </wp:positionV>
                <wp:extent cx="1760855" cy="647700"/>
                <wp:effectExtent l="1905" t="254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1EE" w:rsidRDefault="003C01E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44.9pt;margin-top:-50.05pt;width:138.65pt;height:5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" filled="f" stroked="f">
                <v:textbox style="mso-fit-shape-to-text:t">
                  <w:txbxContent>
                    <w:p w:rsidR="003C01EE" w:rsidRDefault="003C01EE"/>
                  </w:txbxContent>
                </v:textbox>
              </v:shape>
            </w:pict>
          </mc:Fallback>
        </mc:AlternateContent>
      </w:r>
      <w:r w:rsidR="006650C1" w:rsidRPr="00353D38">
        <w:rPr>
          <w:b/>
          <w:sz w:val="28"/>
          <w:szCs w:val="28"/>
        </w:rPr>
        <w:t>Web Application Transaction (WAT) Monitor</w:t>
      </w:r>
    </w:p>
    <w:p w:rsidR="00E63285" w:rsidRDefault="00E63285" w:rsidP="00E63285">
      <w:pPr>
        <w:pStyle w:val="NormalWeb"/>
        <w:jc w:val="center"/>
        <w:rPr>
          <w:b/>
          <w:sz w:val="22"/>
          <w:szCs w:val="28"/>
        </w:rPr>
      </w:pPr>
      <w:r>
        <w:rPr>
          <w:b/>
          <w:sz w:val="28"/>
          <w:szCs w:val="28"/>
        </w:rPr>
        <w:t xml:space="preserve">Service Package Description </w:t>
      </w:r>
      <w:r>
        <w:rPr>
          <w:b/>
          <w:sz w:val="28"/>
          <w:szCs w:val="28"/>
        </w:rPr>
        <w:br/>
      </w:r>
      <w:r w:rsidRPr="00E63285">
        <w:rPr>
          <w:b/>
          <w:sz w:val="22"/>
          <w:szCs w:val="28"/>
        </w:rPr>
        <w:t>(Part Number PCP-WATM-SPD)</w:t>
      </w:r>
    </w:p>
    <w:p w:rsidR="00E63285" w:rsidRPr="00353D38" w:rsidRDefault="00E63285" w:rsidP="00E63285">
      <w:pPr>
        <w:pStyle w:val="NormalWeb"/>
        <w:jc w:val="center"/>
        <w:rPr>
          <w:b/>
          <w:sz w:val="28"/>
          <w:szCs w:val="28"/>
        </w:rPr>
      </w:pPr>
    </w:p>
    <w:p w:rsidR="006650C1" w:rsidRDefault="003C01EE" w:rsidP="006650C1">
      <w:pPr>
        <w:pStyle w:val="NormalWeb"/>
      </w:pPr>
      <w:r>
        <w:t>WA</w:t>
      </w:r>
      <w:r w:rsidR="006650C1">
        <w:t xml:space="preserve">T </w:t>
      </w:r>
      <w:r>
        <w:t xml:space="preserve">Monitor </w:t>
      </w:r>
      <w:r w:rsidR="006650C1">
        <w:t>records</w:t>
      </w:r>
      <w:r w:rsidR="00721552">
        <w:t>, replays</w:t>
      </w:r>
      <w:r w:rsidR="006650C1">
        <w:t xml:space="preserve"> and </w:t>
      </w:r>
      <w:r w:rsidR="00721552">
        <w:t xml:space="preserve">produces </w:t>
      </w:r>
      <w:r w:rsidR="006650C1">
        <w:t xml:space="preserve">Web transaction response time </w:t>
      </w:r>
      <w:r w:rsidR="00721552">
        <w:t xml:space="preserve">reports </w:t>
      </w:r>
      <w:r w:rsidR="0002061C">
        <w:t>for any web site</w:t>
      </w:r>
      <w:r w:rsidR="006650C1">
        <w:t xml:space="preserve"> as a user would experience it at different times of the day. </w:t>
      </w:r>
    </w:p>
    <w:p w:rsidR="00DC58CC" w:rsidRDefault="008B727D" w:rsidP="006650C1">
      <w:pPr>
        <w:pStyle w:val="NormalWeb"/>
      </w:pPr>
      <w:r>
        <w:t>By following a typical user profile and actions on a web site</w:t>
      </w:r>
      <w:r w:rsidR="00F924A9">
        <w:t>,</w:t>
      </w:r>
      <w:r>
        <w:t xml:space="preserve"> WAT </w:t>
      </w:r>
      <w:r w:rsidR="00DC58CC">
        <w:t xml:space="preserve">Recorder </w:t>
      </w:r>
      <w:r>
        <w:t xml:space="preserve">will automatically produce an action script. </w:t>
      </w:r>
      <w:r w:rsidR="00721552">
        <w:t>Af</w:t>
      </w:r>
      <w:r w:rsidR="00DC58CC">
        <w:t>ter recording is completed</w:t>
      </w:r>
      <w:r w:rsidR="00F924A9">
        <w:t>,</w:t>
      </w:r>
      <w:r w:rsidR="00DC58CC">
        <w:t xml:space="preserve"> WAT P</w:t>
      </w:r>
      <w:r w:rsidR="00721552">
        <w:t xml:space="preserve">layer will replay the same </w:t>
      </w:r>
      <w:r w:rsidR="00DC58CC">
        <w:t xml:space="preserve">set of </w:t>
      </w:r>
      <w:r w:rsidR="00721552">
        <w:t xml:space="preserve">actions on the same site at specified </w:t>
      </w:r>
      <w:r w:rsidR="006650C1">
        <w:t xml:space="preserve">time </w:t>
      </w:r>
      <w:r w:rsidR="00721552">
        <w:t>intervals</w:t>
      </w:r>
      <w:r w:rsidR="00766D88">
        <w:t xml:space="preserve">.  The WAT Monitor will provide extensive analytical details </w:t>
      </w:r>
      <w:r w:rsidR="006650C1">
        <w:t>about the site performance throu</w:t>
      </w:r>
      <w:r w:rsidR="00DC58CC">
        <w:t xml:space="preserve">ghout the day, week, month etc., </w:t>
      </w:r>
      <w:r w:rsidR="006650C1">
        <w:t xml:space="preserve">with no requirements for </w:t>
      </w:r>
      <w:r w:rsidR="00DC58CC">
        <w:t>complex script</w:t>
      </w:r>
      <w:r w:rsidR="006650C1">
        <w:t xml:space="preserve"> writing! </w:t>
      </w:r>
    </w:p>
    <w:p w:rsidR="002777BE" w:rsidRDefault="00ED554C" w:rsidP="006650C1">
      <w:pPr>
        <w:pStyle w:val="NormalWeb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448945</wp:posOffset>
                </wp:positionV>
                <wp:extent cx="2380615" cy="1537335"/>
                <wp:effectExtent l="0" t="1270" r="4445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58CC" w:rsidRDefault="00ED55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05EB2" wp14:editId="557D846B">
                                  <wp:extent cx="2200275" cy="1447800"/>
                                  <wp:effectExtent l="0" t="0" r="9525" b="0"/>
                                  <wp:docPr id="2" name="Picture 2" descr="Launch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unch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06" b="358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7.55pt;margin-top:35.35pt;width:187.45pt;height:121.0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" stroked="f">
                <v:shadow opacity=".5" offset="-3pt,-3pt"/>
                <v:textbox style="mso-fit-shape-to-text:t">
                  <w:txbxContent>
                    <w:p w:rsidR="00DC58CC" w:rsidRDefault="00ED554C">
                      <w:r>
                        <w:rPr>
                          <w:noProof/>
                        </w:rPr>
                        <w:drawing>
                          <wp:inline distT="0" distB="0" distL="0" distR="0" wp14:anchorId="19405EB2" wp14:editId="557D846B">
                            <wp:extent cx="2200275" cy="1447800"/>
                            <wp:effectExtent l="0" t="0" r="9525" b="0"/>
                            <wp:docPr id="2" name="Picture 2" descr="Launch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unch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06" b="358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473075</wp:posOffset>
                </wp:positionV>
                <wp:extent cx="2191385" cy="1517650"/>
                <wp:effectExtent l="0" t="0" r="127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7BE" w:rsidRDefault="00ED554C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009775" cy="1428750"/>
                                  <wp:effectExtent l="0" t="0" r="9525" b="0"/>
                                  <wp:docPr id="3" name="irc_mi" descr="SIO_DataCenter_Row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SIO_DataCenter_Row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C9CDCE"/>
                                              </a:clrFrom>
                                              <a:clrTo>
                                                <a:srgbClr val="C9CDC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097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98.35pt;margin-top:37.25pt;width:172.55pt;height:119.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" stroked="f">
                <v:textbox style="mso-fit-shape-to-text:t">
                  <w:txbxContent>
                    <w:p w:rsidR="002777BE" w:rsidRDefault="00ED554C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009775" cy="1428750"/>
                            <wp:effectExtent l="0" t="0" r="9525" b="0"/>
                            <wp:docPr id="3" name="irc_mi" descr="SIO_DataCenter_Row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SIO_DataCenter_Row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C9CDCE"/>
                                        </a:clrFrom>
                                        <a:clrTo>
                                          <a:srgbClr val="C9CDC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00977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0C1">
        <w:t>WAT is an extremely critical tool for businesses of all sizes with a strategic online web presence.</w:t>
      </w:r>
    </w:p>
    <w:p w:rsidR="002777BE" w:rsidRDefault="00ED554C" w:rsidP="006650C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291465</wp:posOffset>
                </wp:positionV>
                <wp:extent cx="1543685" cy="748030"/>
                <wp:effectExtent l="19050" t="0" r="18415" b="13970"/>
                <wp:wrapNone/>
                <wp:docPr id="8" name="Clou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685" cy="748030"/>
                        </a:xfrm>
                        <a:prstGeom prst="cloud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E16D2" w:rsidRPr="00DE16D2" w:rsidRDefault="00DE16D2" w:rsidP="00DE16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16D2">
                              <w:rPr>
                                <w:rFonts w:ascii="Calibri" w:hAnsi="Calibri"/>
                                <w:color w:val="404040"/>
                                <w:kern w:val="24"/>
                              </w:rPr>
                              <w:t>Internet/</w:t>
                            </w:r>
                            <w:r w:rsidRPr="00DE16D2">
                              <w:rPr>
                                <w:rFonts w:ascii="Calibri" w:hAnsi="Calibri"/>
                                <w:color w:val="404040"/>
                                <w:kern w:val="24"/>
                              </w:rPr>
                              <w:br/>
                              <w:t>Intranet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6" o:spid="_x0000_s1029" style="position:absolute;margin-left:169.95pt;margin-top:22.95pt;width:121.55pt;height:58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6d9f1" stroked="f" strokeweight="2pt">
                <v:stroke joinstyle="miter"/>
                <v:formulas/>
                <v:path arrowok="t" o:connecttype="custom" o:connectlocs="167697,453268;77184,439468;247561,604294;207969,610891;588816,676863;564946,646734;1030088,601731;1020547,634787;1219547,397460;1335716,521024;1493587,265862;1441845,312199;1369449,93954;1372164,115841;1039057,68431;1065571,40518;791174,81729;804003,57661;500268,89902;546722,113243;147472,273395;139360,248824" o:connectangles="0,0,0,0,0,0,0,0,0,0,0,0,0,0,0,0,0,0,0,0,0,0" textboxrect="0,0,43200,43200"/>
                <v:textbox>
                  <w:txbxContent>
                    <w:p w:rsidR="00DE16D2" w:rsidRPr="00DE16D2" w:rsidRDefault="00DE16D2" w:rsidP="00DE16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16D2">
                        <w:rPr>
                          <w:rFonts w:ascii="Calibri" w:hAnsi="Calibri"/>
                          <w:color w:val="404040"/>
                          <w:kern w:val="24"/>
                        </w:rPr>
                        <w:t>Internet/</w:t>
                      </w:r>
                      <w:r w:rsidRPr="00DE16D2">
                        <w:rPr>
                          <w:rFonts w:ascii="Calibri" w:hAnsi="Calibri"/>
                          <w:color w:val="404040"/>
                          <w:kern w:val="24"/>
                        </w:rPr>
                        <w:br/>
                        <w:t>Intranet</w:t>
                      </w:r>
                    </w:p>
                  </w:txbxContent>
                </v:textbox>
              </v:shape>
            </w:pict>
          </mc:Fallback>
        </mc:AlternateContent>
      </w:r>
    </w:p>
    <w:p w:rsidR="002777BE" w:rsidRDefault="00BD641C" w:rsidP="006650C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7AB7E5" wp14:editId="5FEDBE15">
                <wp:simplePos x="0" y="0"/>
                <wp:positionH relativeFrom="column">
                  <wp:posOffset>2044700</wp:posOffset>
                </wp:positionH>
                <wp:positionV relativeFrom="paragraph">
                  <wp:posOffset>106680</wp:posOffset>
                </wp:positionV>
                <wp:extent cx="1747520" cy="0"/>
                <wp:effectExtent l="38100" t="76200" r="24130" b="952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61pt;margin-top:8.4pt;width:137.6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">
                <v:stroke startarrow="oval" endarrow="block"/>
              </v:shape>
            </w:pict>
          </mc:Fallback>
        </mc:AlternateContent>
      </w:r>
      <w:r w:rsidR="00ED55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60845" wp14:editId="08984AD0">
                <wp:simplePos x="0" y="0"/>
                <wp:positionH relativeFrom="column">
                  <wp:posOffset>2121535</wp:posOffset>
                </wp:positionH>
                <wp:positionV relativeFrom="paragraph">
                  <wp:posOffset>113665</wp:posOffset>
                </wp:positionV>
                <wp:extent cx="635" cy="400050"/>
                <wp:effectExtent l="76200" t="38100" r="75565" b="5715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67.05pt;margin-top:8.95pt;width:.0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">
                <v:stroke startarrow="block" endarrow="block"/>
              </v:shape>
            </w:pict>
          </mc:Fallback>
        </mc:AlternateContent>
      </w:r>
    </w:p>
    <w:p w:rsidR="002777BE" w:rsidRDefault="00ED554C" w:rsidP="006650C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172720</wp:posOffset>
                </wp:positionV>
                <wp:extent cx="1779270" cy="0"/>
                <wp:effectExtent l="38100" t="76200" r="49530" b="952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9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58.5pt;margin-top:13.6pt;width:140.1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">
                <v:stroke startarrow="oval" endarrow="block"/>
              </v:shape>
            </w:pict>
          </mc:Fallback>
        </mc:AlternateContent>
      </w:r>
    </w:p>
    <w:p w:rsidR="006650C1" w:rsidRDefault="006650C1" w:rsidP="006650C1">
      <w:pPr>
        <w:pStyle w:val="NormalWeb"/>
      </w:pPr>
      <w:r>
        <w:t xml:space="preserve"> </w:t>
      </w:r>
    </w:p>
    <w:p w:rsidR="00502675" w:rsidRDefault="00E63285" w:rsidP="006650C1">
      <w:pPr>
        <w:pStyle w:val="NormalWeb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5833F" wp14:editId="3D48D450">
                <wp:simplePos x="0" y="0"/>
                <wp:positionH relativeFrom="column">
                  <wp:posOffset>115570</wp:posOffset>
                </wp:positionH>
                <wp:positionV relativeFrom="paragraph">
                  <wp:posOffset>177800</wp:posOffset>
                </wp:positionV>
                <wp:extent cx="5546090" cy="245110"/>
                <wp:effectExtent l="0" t="0" r="0" b="254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09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61C" w:rsidRPr="0002061C" w:rsidRDefault="0002061C">
                            <w:pPr>
                              <w:rPr>
                                <w:i/>
                              </w:rPr>
                            </w:pPr>
                            <w:r w:rsidRPr="0002061C">
                              <w:rPr>
                                <w:i/>
                              </w:rPr>
                              <w:t xml:space="preserve">Interactive Web User                           </w:t>
                            </w: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 w:rsidRPr="0002061C">
                              <w:rPr>
                                <w:i/>
                              </w:rPr>
                              <w:t xml:space="preserve">                            </w:t>
                            </w:r>
                            <w:r w:rsidR="006D4A7B">
                              <w:rPr>
                                <w:i/>
                              </w:rPr>
                              <w:t xml:space="preserve">    </w:t>
                            </w:r>
                            <w:r w:rsidRPr="0002061C">
                              <w:rPr>
                                <w:i/>
                              </w:rPr>
                              <w:t xml:space="preserve">   </w:t>
                            </w:r>
                            <w:r w:rsidR="00BD641C">
                              <w:rPr>
                                <w:i/>
                              </w:rPr>
                              <w:t xml:space="preserve">  </w:t>
                            </w:r>
                            <w:r w:rsidRPr="0002061C">
                              <w:rPr>
                                <w:i/>
                              </w:rPr>
                              <w:t>Business Data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9.1pt;margin-top:14pt;width:436.7pt;height: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" stroked="f">
                <v:textbox>
                  <w:txbxContent>
                    <w:p w:rsidR="0002061C" w:rsidRPr="0002061C" w:rsidRDefault="0002061C">
                      <w:pPr>
                        <w:rPr>
                          <w:i/>
                        </w:rPr>
                      </w:pPr>
                      <w:r w:rsidRPr="0002061C">
                        <w:rPr>
                          <w:i/>
                        </w:rPr>
                        <w:t xml:space="preserve">Interactive Web User                           </w:t>
                      </w:r>
                      <w:r>
                        <w:rPr>
                          <w:i/>
                        </w:rPr>
                        <w:t xml:space="preserve">   </w:t>
                      </w:r>
                      <w:r w:rsidRPr="0002061C">
                        <w:rPr>
                          <w:i/>
                        </w:rPr>
                        <w:t xml:space="preserve">                            </w:t>
                      </w:r>
                      <w:r w:rsidR="006D4A7B">
                        <w:rPr>
                          <w:i/>
                        </w:rPr>
                        <w:t xml:space="preserve">    </w:t>
                      </w:r>
                      <w:r w:rsidRPr="0002061C">
                        <w:rPr>
                          <w:i/>
                        </w:rPr>
                        <w:t xml:space="preserve">   </w:t>
                      </w:r>
                      <w:r w:rsidR="00BD641C">
                        <w:rPr>
                          <w:i/>
                        </w:rPr>
                        <w:t xml:space="preserve">  </w:t>
                      </w:r>
                      <w:r w:rsidRPr="0002061C">
                        <w:rPr>
                          <w:i/>
                        </w:rPr>
                        <w:t>Business Data Center</w:t>
                      </w:r>
                    </w:p>
                  </w:txbxContent>
                </v:textbox>
              </v:shape>
            </w:pict>
          </mc:Fallback>
        </mc:AlternateContent>
      </w:r>
    </w:p>
    <w:p w:rsidR="00ED554C" w:rsidRDefault="00ED554C" w:rsidP="006650C1">
      <w:pPr>
        <w:pStyle w:val="NormalWeb"/>
        <w:jc w:val="center"/>
        <w:rPr>
          <w:b/>
        </w:rPr>
      </w:pPr>
    </w:p>
    <w:p w:rsidR="00E63285" w:rsidRDefault="00E63285" w:rsidP="00E63285">
      <w:pPr>
        <w:pStyle w:val="NormalWeb"/>
      </w:pPr>
      <w:r w:rsidRPr="006650C1">
        <w:rPr>
          <w:b/>
        </w:rPr>
        <w:t xml:space="preserve">Why would you want to </w:t>
      </w:r>
      <w:r>
        <w:rPr>
          <w:b/>
        </w:rPr>
        <w:t>use</w:t>
      </w:r>
      <w:r w:rsidRPr="006650C1">
        <w:rPr>
          <w:b/>
        </w:rPr>
        <w:t xml:space="preserve"> this technology?</w:t>
      </w:r>
      <w:r>
        <w:rPr>
          <w:b/>
        </w:rPr>
        <w:t xml:space="preserve"> </w:t>
      </w:r>
      <w:r w:rsidR="00F67AC9">
        <w:t>With this offering</w:t>
      </w:r>
      <w:r>
        <w:t xml:space="preserve"> any institution providing web-based customer service such as Banks, Stock Exchanges, Online Retailers, or </w:t>
      </w:r>
      <w:r w:rsidR="00F67AC9">
        <w:t xml:space="preserve">Customer </w:t>
      </w:r>
      <w:r>
        <w:t xml:space="preserve">Support sites </w:t>
      </w:r>
      <w:r w:rsidR="00F67AC9">
        <w:t xml:space="preserve">etc., </w:t>
      </w:r>
      <w:r>
        <w:t xml:space="preserve">can monitor both their internet and intranet web applications’ end-to-end response times.  Web site performance or availability issues automatically trigger intelligent notification for detailed analysis.  </w:t>
      </w:r>
    </w:p>
    <w:p w:rsidR="00E63285" w:rsidRDefault="00E63285" w:rsidP="00E63285">
      <w:pPr>
        <w:pStyle w:val="NormalWeb"/>
      </w:pPr>
      <w:r>
        <w:t>In addition to offering this t</w:t>
      </w:r>
      <w:r w:rsidR="00547538">
        <w:t>echnology as an off-the-</w:t>
      </w:r>
      <w:bookmarkStart w:id="0" w:name="_GoBack"/>
      <w:bookmarkEnd w:id="0"/>
      <w:r w:rsidR="00FF558D">
        <w:t>shelf software package, PerfCap</w:t>
      </w:r>
      <w:r>
        <w:t xml:space="preserve"> offers </w:t>
      </w:r>
      <w:r w:rsidR="00FF558D">
        <w:t>it as a subscription based service.</w:t>
      </w:r>
      <w:r w:rsidR="00F67AC9">
        <w:t xml:space="preserve"> Under this service PerfCap’s</w:t>
      </w:r>
      <w:r w:rsidR="00FF558D">
        <w:t xml:space="preserve"> Servers will </w:t>
      </w:r>
      <w:r w:rsidR="007B540D">
        <w:t xml:space="preserve">periodically </w:t>
      </w:r>
      <w:r w:rsidR="00FF558D">
        <w:t xml:space="preserve">monitor </w:t>
      </w:r>
      <w:r w:rsidR="007B540D">
        <w:t xml:space="preserve">a predefined set of </w:t>
      </w:r>
      <w:r w:rsidR="00FF558D">
        <w:t xml:space="preserve">your web site </w:t>
      </w:r>
      <w:r w:rsidR="00F67AC9">
        <w:t xml:space="preserve">pages </w:t>
      </w:r>
      <w:r w:rsidR="007B540D">
        <w:t>and provide</w:t>
      </w:r>
      <w:r w:rsidR="00FF558D">
        <w:t xml:space="preserve"> their </w:t>
      </w:r>
      <w:r w:rsidR="007B540D">
        <w:t xml:space="preserve">response time and availability </w:t>
      </w:r>
      <w:r w:rsidR="00FF558D">
        <w:t>re</w:t>
      </w:r>
      <w:r w:rsidR="007B540D">
        <w:t>p</w:t>
      </w:r>
      <w:r w:rsidR="00FF558D">
        <w:t>orts.</w:t>
      </w:r>
    </w:p>
    <w:p w:rsidR="00E63285" w:rsidRDefault="00E63285" w:rsidP="00E63285">
      <w:pPr>
        <w:pStyle w:val="NormalWeb"/>
      </w:pPr>
    </w:p>
    <w:p w:rsidR="00E63285" w:rsidRDefault="00E63285" w:rsidP="00E6328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Service Package Description</w:t>
      </w:r>
    </w:p>
    <w:p w:rsidR="00FF558D" w:rsidRDefault="00FF558D" w:rsidP="00E63285">
      <w:pPr>
        <w:jc w:val="center"/>
        <w:rPr>
          <w:b/>
          <w:u w:val="single"/>
        </w:rPr>
      </w:pPr>
    </w:p>
    <w:p w:rsidR="00E63285" w:rsidRPr="00572F95" w:rsidRDefault="00E63285" w:rsidP="00E63285">
      <w:pPr>
        <w:rPr>
          <w:b/>
          <w:u w:val="single"/>
        </w:rPr>
      </w:pPr>
      <w:r w:rsidRPr="00572F95">
        <w:rPr>
          <w:b/>
          <w:u w:val="single"/>
        </w:rPr>
        <w:t>Silver Package:</w:t>
      </w:r>
      <w:r>
        <w:rPr>
          <w:b/>
          <w:u w:val="single"/>
        </w:rPr>
        <w:t xml:space="preserve"> $50.00/month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>Monitor up to three (3) web pages of your choice at 15 min (or more) interval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 xml:space="preserve">Provide monthly web-site responsiveness reports 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For each web page, graph of daily min, max and average response time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Full day response time graph of two days with maximum session response times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Daily response time SLA checkerboard (thresholds TBD)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 xml:space="preserve"> Monthly response time distribution chart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>Provide monthly web-site up-time report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 xml:space="preserve">For each web page daily % up-time 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Daily up-time SLA checkerboard (thresholds TBD)</w:t>
      </w:r>
    </w:p>
    <w:p w:rsidR="00E63285" w:rsidRDefault="00E63285" w:rsidP="00E63285">
      <w:pPr>
        <w:rPr>
          <w:b/>
          <w:u w:val="single"/>
        </w:rPr>
      </w:pPr>
      <w:r w:rsidRPr="00572F95">
        <w:rPr>
          <w:b/>
          <w:u w:val="single"/>
        </w:rPr>
        <w:t>Gold Package:</w:t>
      </w:r>
      <w:r>
        <w:rPr>
          <w:b/>
          <w:u w:val="single"/>
        </w:rPr>
        <w:t xml:space="preserve"> $250/month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>Monitor up to five (5) web pages of your choice at 5 min (or more) interval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 xml:space="preserve">Provide monthly web-site responsiveness reports 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For each web page, graph of daily min, max and average response time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Full day response time graph of five days with maximum session response times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Full day response time breakdown graph of five days with maximum session response times for each web page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Daily response time SLA checkerboard (thresholds TBD)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 xml:space="preserve"> Monthly response time distribution chart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In depth analysis of monthly response time data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>Provide monthly web-site up-time report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 xml:space="preserve">For each web page daily % up-time 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Daily up-time SLA checkerboard (thresholds TBD)</w:t>
      </w:r>
    </w:p>
    <w:p w:rsidR="00E63285" w:rsidRDefault="00E63285" w:rsidP="00E63285">
      <w:pPr>
        <w:pStyle w:val="ListParagraph"/>
        <w:numPr>
          <w:ilvl w:val="0"/>
          <w:numId w:val="4"/>
        </w:numPr>
      </w:pPr>
      <w:r>
        <w:t>Real-Time alerts</w:t>
      </w:r>
    </w:p>
    <w:p w:rsidR="00E63285" w:rsidRDefault="00E63285" w:rsidP="00E63285">
      <w:pPr>
        <w:rPr>
          <w:b/>
          <w:u w:val="single"/>
        </w:rPr>
      </w:pPr>
      <w:r>
        <w:rPr>
          <w:b/>
          <w:u w:val="single"/>
        </w:rPr>
        <w:t>Platinum</w:t>
      </w:r>
      <w:r w:rsidRPr="00572F95">
        <w:rPr>
          <w:b/>
          <w:u w:val="single"/>
        </w:rPr>
        <w:t xml:space="preserve"> Package:</w:t>
      </w:r>
      <w:r>
        <w:rPr>
          <w:b/>
          <w:u w:val="single"/>
        </w:rPr>
        <w:t xml:space="preserve"> $750/month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>Monitor up to five (5) web pages of your choice at 5 min (or more) interval from three locations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 xml:space="preserve">Provide monthly web-site responsiveness reports 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For each web page, graph of daily min, max and average response time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Full day response time graph of five days with maximum session response times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Full day response time breakdown graph of five days with maximum session response times for each web page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Daily response time SLA checkerboard (thresholds TBD)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 xml:space="preserve"> Monthly response time distribution chart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In depth analysis of monthly response time data</w:t>
      </w:r>
    </w:p>
    <w:p w:rsidR="00E63285" w:rsidRDefault="00E63285" w:rsidP="00E63285">
      <w:pPr>
        <w:pStyle w:val="ListParagraph"/>
        <w:numPr>
          <w:ilvl w:val="0"/>
          <w:numId w:val="3"/>
        </w:numPr>
      </w:pPr>
      <w:r>
        <w:t>Provide monthly web-site up-time report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 xml:space="preserve">For each web page daily % up-time </w:t>
      </w:r>
    </w:p>
    <w:p w:rsidR="00E63285" w:rsidRDefault="00E63285" w:rsidP="00E63285">
      <w:pPr>
        <w:pStyle w:val="ListParagraph"/>
        <w:numPr>
          <w:ilvl w:val="1"/>
          <w:numId w:val="3"/>
        </w:numPr>
      </w:pPr>
      <w:r>
        <w:t>Daily up-time SLA checkerboard (thresholds TBD)</w:t>
      </w:r>
    </w:p>
    <w:p w:rsidR="00E63285" w:rsidRDefault="00E63285" w:rsidP="00E63285">
      <w:pPr>
        <w:pStyle w:val="ListParagraph"/>
        <w:numPr>
          <w:ilvl w:val="0"/>
          <w:numId w:val="4"/>
        </w:numPr>
      </w:pPr>
      <w:r>
        <w:t>Real-Time alerts</w:t>
      </w:r>
    </w:p>
    <w:p w:rsidR="00E63285" w:rsidRDefault="00E63285" w:rsidP="00E63285">
      <w:pPr>
        <w:pStyle w:val="ListParagraph"/>
        <w:numPr>
          <w:ilvl w:val="0"/>
          <w:numId w:val="4"/>
        </w:numPr>
      </w:pPr>
      <w:r>
        <w:t xml:space="preserve">An account on our web server to interactively monitor  (24x7) web site performance </w:t>
      </w:r>
    </w:p>
    <w:p w:rsidR="00E63285" w:rsidRDefault="00E63285" w:rsidP="00E63285">
      <w:pPr>
        <w:pStyle w:val="NormalWeb"/>
      </w:pPr>
    </w:p>
    <w:sectPr w:rsidR="00E63285" w:rsidSect="00FF558D">
      <w:footerReference w:type="default" r:id="rId13"/>
      <w:pgSz w:w="12240" w:h="15840"/>
      <w:pgMar w:top="1170" w:right="1350" w:bottom="126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8D8" w:rsidRDefault="001568D8" w:rsidP="003C01EE">
      <w:r>
        <w:separator/>
      </w:r>
    </w:p>
  </w:endnote>
  <w:endnote w:type="continuationSeparator" w:id="0">
    <w:p w:rsidR="001568D8" w:rsidRDefault="001568D8" w:rsidP="003C0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1EE" w:rsidRPr="003C01EE" w:rsidRDefault="003C01EE" w:rsidP="003C01EE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090"/>
      </w:tabs>
      <w:jc w:val="center"/>
      <w:rPr>
        <w:rFonts w:ascii="Cambria" w:hAnsi="Cambria"/>
      </w:rPr>
    </w:pPr>
    <w:r w:rsidRPr="003C01EE">
      <w:rPr>
        <w:rFonts w:ascii="Cambria" w:hAnsi="Cambria"/>
      </w:rPr>
      <w:t>www.PerfCap.com</w:t>
    </w:r>
    <w:r>
      <w:rPr>
        <w:rFonts w:ascii="Cambria" w:hAnsi="Cambria"/>
      </w:rPr>
      <w:t xml:space="preserve">; </w:t>
    </w:r>
    <w:r w:rsidRPr="003C01EE">
      <w:rPr>
        <w:rFonts w:ascii="Cambria" w:hAnsi="Cambria"/>
      </w:rPr>
      <w:t>Info@PerfCap.com</w:t>
    </w:r>
    <w:r>
      <w:rPr>
        <w:rFonts w:ascii="Cambria" w:hAnsi="Cambria"/>
      </w:rPr>
      <w:t xml:space="preserve">; +1 603 594 </w:t>
    </w:r>
    <w:r w:rsidR="00E63285">
      <w:rPr>
        <w:rFonts w:ascii="Cambria" w:hAnsi="Cambria"/>
      </w:rPr>
      <w:t xml:space="preserve">0222 </w:t>
    </w:r>
    <w:r w:rsidR="00E63285">
      <w:rPr>
        <w:rFonts w:ascii="Cambria" w:hAnsi="Cambria"/>
      </w:rPr>
      <w:br/>
      <w:t>© PerfCap Corporation 2015</w:t>
    </w:r>
  </w:p>
  <w:p w:rsidR="003C01EE" w:rsidRDefault="003C01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8D8" w:rsidRDefault="001568D8" w:rsidP="003C01EE">
      <w:r>
        <w:separator/>
      </w:r>
    </w:p>
  </w:footnote>
  <w:footnote w:type="continuationSeparator" w:id="0">
    <w:p w:rsidR="001568D8" w:rsidRDefault="001568D8" w:rsidP="003C0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6862"/>
    <w:multiLevelType w:val="hybridMultilevel"/>
    <w:tmpl w:val="8AD800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27D6B"/>
    <w:multiLevelType w:val="hybridMultilevel"/>
    <w:tmpl w:val="8C66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D4EC9"/>
    <w:multiLevelType w:val="hybridMultilevel"/>
    <w:tmpl w:val="7D7A3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B07A65"/>
    <w:multiLevelType w:val="hybridMultilevel"/>
    <w:tmpl w:val="B7DAA2C0"/>
    <w:lvl w:ilvl="0" w:tplc="204A02D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C1"/>
    <w:rsid w:val="0002061C"/>
    <w:rsid w:val="00032E5B"/>
    <w:rsid w:val="001568D8"/>
    <w:rsid w:val="002777BE"/>
    <w:rsid w:val="003C01EE"/>
    <w:rsid w:val="00502675"/>
    <w:rsid w:val="00547538"/>
    <w:rsid w:val="005D19DB"/>
    <w:rsid w:val="006650C1"/>
    <w:rsid w:val="006C68EC"/>
    <w:rsid w:val="006D4A7B"/>
    <w:rsid w:val="00721552"/>
    <w:rsid w:val="007331F4"/>
    <w:rsid w:val="00766D88"/>
    <w:rsid w:val="007A205B"/>
    <w:rsid w:val="007B540D"/>
    <w:rsid w:val="008B727D"/>
    <w:rsid w:val="00966CA7"/>
    <w:rsid w:val="00A30042"/>
    <w:rsid w:val="00BD641C"/>
    <w:rsid w:val="00DC58CC"/>
    <w:rsid w:val="00DE16D2"/>
    <w:rsid w:val="00E23857"/>
    <w:rsid w:val="00E63285"/>
    <w:rsid w:val="00ED554C"/>
    <w:rsid w:val="00F27BC1"/>
    <w:rsid w:val="00F67AC9"/>
    <w:rsid w:val="00F924A9"/>
    <w:rsid w:val="00FF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650C1"/>
    <w:pPr>
      <w:spacing w:before="100" w:beforeAutospacing="1" w:after="100" w:afterAutospacing="1"/>
    </w:pPr>
  </w:style>
  <w:style w:type="character" w:styleId="Hyperlink">
    <w:name w:val="Hyperlink"/>
    <w:rsid w:val="006650C1"/>
    <w:rPr>
      <w:color w:val="0000FF"/>
      <w:u w:val="single"/>
    </w:rPr>
  </w:style>
  <w:style w:type="paragraph" w:styleId="Header">
    <w:name w:val="header"/>
    <w:basedOn w:val="Normal"/>
    <w:link w:val="HeaderChar"/>
    <w:rsid w:val="003C01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C01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C01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C01EE"/>
    <w:rPr>
      <w:sz w:val="24"/>
      <w:szCs w:val="24"/>
    </w:rPr>
  </w:style>
  <w:style w:type="paragraph" w:styleId="BalloonText">
    <w:name w:val="Balloon Text"/>
    <w:basedOn w:val="Normal"/>
    <w:link w:val="BalloonTextChar"/>
    <w:rsid w:val="003C01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01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285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650C1"/>
    <w:pPr>
      <w:spacing w:before="100" w:beforeAutospacing="1" w:after="100" w:afterAutospacing="1"/>
    </w:pPr>
  </w:style>
  <w:style w:type="character" w:styleId="Hyperlink">
    <w:name w:val="Hyperlink"/>
    <w:rsid w:val="006650C1"/>
    <w:rPr>
      <w:color w:val="0000FF"/>
      <w:u w:val="single"/>
    </w:rPr>
  </w:style>
  <w:style w:type="paragraph" w:styleId="Header">
    <w:name w:val="header"/>
    <w:basedOn w:val="Normal"/>
    <w:link w:val="HeaderChar"/>
    <w:rsid w:val="003C01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C01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C01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C01EE"/>
    <w:rPr>
      <w:sz w:val="24"/>
      <w:szCs w:val="24"/>
    </w:rPr>
  </w:style>
  <w:style w:type="paragraph" w:styleId="BalloonText">
    <w:name w:val="Balloon Text"/>
    <w:basedOn w:val="Normal"/>
    <w:link w:val="BalloonTextChar"/>
    <w:rsid w:val="003C01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C01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285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2967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Application Transaction (WAT) Monitor</vt:lpstr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Application Transaction (WAT) Monitor</dc:title>
  <dc:creator>Admin</dc:creator>
  <cp:lastModifiedBy>prem</cp:lastModifiedBy>
  <cp:revision>3</cp:revision>
  <cp:lastPrinted>2013-06-03T18:08:00Z</cp:lastPrinted>
  <dcterms:created xsi:type="dcterms:W3CDTF">2015-01-30T20:06:00Z</dcterms:created>
  <dcterms:modified xsi:type="dcterms:W3CDTF">2015-01-30T20:06:00Z</dcterms:modified>
</cp:coreProperties>
</file>